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4"/>
          <w:lang w:eastAsia="zh-CN"/>
        </w:rPr>
      </w:pPr>
    </w:p>
    <w:p>
      <w:pPr>
        <w:jc w:val="center"/>
        <w:rPr>
          <w:rFonts w:hint="eastAsia" w:eastAsia="宋体"/>
          <w:sz w:val="24"/>
          <w:lang w:eastAsia="zh-CN"/>
        </w:rPr>
      </w:pPr>
    </w:p>
    <w:tbl>
      <w:tblPr>
        <w:tblStyle w:val="2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1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sz w:val="36"/>
                <w:szCs w:val="36"/>
                <w:lang w:bidi="ar-SA"/>
              </w:rPr>
              <w:t>《</w:t>
            </w:r>
            <w:r>
              <w:rPr>
                <w:rFonts w:hint="eastAsia" w:ascii="宋体" w:cs="宋体"/>
                <w:b/>
                <w:sz w:val="36"/>
                <w:szCs w:val="36"/>
                <w:lang w:eastAsia="zh-CN" w:bidi="ar-SA"/>
              </w:rPr>
              <w:t>“八八战略”的杭州实践</w:t>
            </w:r>
            <w:r>
              <w:rPr>
                <w:rFonts w:hint="eastAsia" w:ascii="宋体" w:cs="宋体"/>
                <w:b/>
                <w:sz w:val="36"/>
                <w:szCs w:val="36"/>
                <w:lang w:bidi="ar-SA"/>
              </w:rPr>
              <w:t>》印刷</w:t>
            </w:r>
            <w:r>
              <w:rPr>
                <w:rFonts w:hint="eastAsia" w:ascii="宋体" w:cs="宋体"/>
                <w:b/>
                <w:sz w:val="36"/>
                <w:szCs w:val="36"/>
                <w:lang w:eastAsia="zh-CN" w:bidi="ar-SA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校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和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印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73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1.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书稿审校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流程遵守出版社通行的三审三校程序，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确保文稿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质量。文字内容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、图片等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须经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委托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单位签字认定方可印刷。</w:t>
            </w:r>
          </w:p>
          <w:p>
            <w:pPr>
              <w:spacing w:line="360" w:lineRule="auto"/>
              <w:rPr>
                <w:rFonts w:hint="eastAsia" w:ascii="仿宋" w:eastAsia="仿宋" w:cs="仿宋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2.印刷：开本为16开（710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mm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*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1000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mm），实际字数约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18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万字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、插图约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30幅，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内文用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80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克纸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，四色彩印；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印数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1200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册。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（具体细节可根据设计调整，但不得低于以上档次）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3.202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年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月</w:t>
            </w:r>
            <w:r>
              <w:rPr>
                <w:rFonts w:hint="eastAsia" w:ascii="仿宋" w:eastAsia="仿宋" w:cs="仿宋"/>
                <w:sz w:val="32"/>
                <w:szCs w:val="32"/>
                <w:lang w:val="en-US" w:eastAsia="zh-CN" w:bidi="ar-SA"/>
              </w:rPr>
              <w:t>底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前完成</w:t>
            </w: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印刷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112" w:type="dxa"/>
            <w:noWrap w:val="0"/>
            <w:vAlign w:val="center"/>
          </w:tcPr>
          <w:p/>
          <w:p/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供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应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商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7315" w:type="dxa"/>
            <w:noWrap w:val="0"/>
            <w:vAlign w:val="center"/>
          </w:tcPr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总  价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  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负责人（签字）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 xml:space="preserve">  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 w:bidi="ar-SA"/>
              </w:rPr>
              <w:t>拟选印刷单位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</w:t>
            </w:r>
          </w:p>
          <w:p>
            <w:pPr>
              <w:ind w:firstLine="640" w:firstLineChars="200"/>
            </w:pPr>
            <w:r>
              <w:rPr>
                <w:rFonts w:hint="eastAsia" w:ascii="仿宋" w:eastAsia="仿宋" w:cs="仿宋"/>
                <w:sz w:val="32"/>
                <w:szCs w:val="32"/>
                <w:u w:val="none"/>
                <w:lang w:eastAsia="zh-CN" w:bidi="ar-SA"/>
              </w:rPr>
              <w:t>供应商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（公章）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</w:p>
          <w:p>
            <w:pPr>
              <w:ind w:firstLine="3840" w:firstLineChars="1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年     月      日</w:t>
            </w:r>
          </w:p>
        </w:tc>
      </w:tr>
    </w:tbl>
    <w:p>
      <w:pPr>
        <w:spacing w:line="440" w:lineRule="exact"/>
        <w:rPr>
          <w:rFonts w:hint="eastAsia" w:ascii="仿宋" w:eastAsia="仿宋" w:cs="仿宋"/>
          <w:b/>
          <w:bCs/>
          <w:sz w:val="28"/>
          <w:szCs w:val="28"/>
          <w:lang w:bidi="ar-SA"/>
        </w:rPr>
      </w:pPr>
    </w:p>
    <w:p>
      <w:pPr>
        <w:spacing w:line="440" w:lineRule="exact"/>
        <w:rPr>
          <w:rFonts w:hint="eastAsia" w:ascii="仿宋" w:eastAsia="仿宋" w:cs="仿宋"/>
          <w:b/>
          <w:bCs/>
          <w:sz w:val="28"/>
          <w:szCs w:val="28"/>
          <w:lang w:bidi="ar-SA"/>
        </w:rPr>
      </w:pPr>
      <w:r>
        <w:rPr>
          <w:rFonts w:hint="eastAsia" w:ascii="仿宋" w:eastAsia="仿宋" w:cs="仿宋"/>
          <w:b/>
          <w:bCs/>
          <w:sz w:val="28"/>
          <w:szCs w:val="28"/>
          <w:lang w:bidi="ar-SA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1.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报价单</w:t>
      </w:r>
      <w:r>
        <w:rPr>
          <w:rFonts w:hint="eastAsia" w:ascii="仿宋" w:eastAsia="仿宋" w:cs="仿宋"/>
          <w:sz w:val="28"/>
          <w:szCs w:val="28"/>
          <w:lang w:bidi="ar-SA"/>
        </w:rPr>
        <w:t>中的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审校和</w:t>
      </w:r>
      <w:r>
        <w:rPr>
          <w:rFonts w:hint="eastAsia" w:ascii="仿宋" w:eastAsia="仿宋" w:cs="仿宋"/>
          <w:sz w:val="28"/>
          <w:szCs w:val="28"/>
          <w:lang w:bidi="ar-SA"/>
        </w:rPr>
        <w:t>印刷要求是正式合同的主要标的内容。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2.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供应商报价</w:t>
      </w:r>
      <w:r>
        <w:rPr>
          <w:rFonts w:hint="eastAsia" w:ascii="仿宋" w:eastAsia="仿宋" w:cs="仿宋"/>
          <w:sz w:val="28"/>
          <w:szCs w:val="28"/>
          <w:lang w:bidi="ar-SA"/>
        </w:rPr>
        <w:t>后即为应约，中标后即按报价执行，不得随意改变。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</w:pPr>
      <w:r>
        <w:rPr>
          <w:rFonts w:hint="eastAsia" w:ascii="仿宋" w:eastAsia="仿宋" w:cs="仿宋"/>
          <w:sz w:val="28"/>
          <w:szCs w:val="28"/>
          <w:lang w:val="en-US" w:eastAsia="zh-CN" w:bidi="ar-SA"/>
        </w:rPr>
        <w:t>3.</w:t>
      </w:r>
      <w:r>
        <w:rPr>
          <w:rFonts w:hint="eastAsia" w:ascii="仿宋" w:eastAsia="仿宋" w:cs="仿宋"/>
          <w:sz w:val="28"/>
          <w:szCs w:val="28"/>
          <w:lang w:bidi="ar-SA"/>
        </w:rPr>
        <w:t>按照公开、公平、公正原则</w:t>
      </w:r>
      <w:r>
        <w:rPr>
          <w:rFonts w:hint="eastAsia" w:ascii="仿宋" w:eastAsia="仿宋" w:cs="仿宋"/>
          <w:sz w:val="28"/>
          <w:szCs w:val="28"/>
          <w:lang w:eastAsia="zh-CN" w:bidi="ar-SA"/>
        </w:rPr>
        <w:t>进行综合比选</w:t>
      </w:r>
      <w:r>
        <w:rPr>
          <w:rFonts w:hint="eastAsia" w:ascii="仿宋" w:eastAsia="仿宋" w:cs="仿宋"/>
          <w:sz w:val="28"/>
          <w:szCs w:val="28"/>
          <w:lang w:bidi="ar-S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WU4MWM5NzNjZTMxZTVmMWFjNjU3NTgxYjRjOGYifQ=="/>
  </w:docVars>
  <w:rsids>
    <w:rsidRoot w:val="08AD63BF"/>
    <w:rsid w:val="08AD63BF"/>
    <w:rsid w:val="0A86143A"/>
    <w:rsid w:val="16C136E5"/>
    <w:rsid w:val="5D2418A5"/>
    <w:rsid w:val="796A1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292</Characters>
  <Lines>0</Lines>
  <Paragraphs>0</Paragraphs>
  <TotalTime>19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2023-05-23T03:10:00Z</dcterms:created>
  <dc:creator>微微</dc:creator>
  <cp:lastModifiedBy>微微</cp:lastModifiedBy>
  <dcterms:modified xsi:type="dcterms:W3CDTF">2023-05-23T04:42:50Z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526A8AB963A44728877F7BB620946845_13</vt:lpwstr>
  </property>
</Properties>
</file>